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57" w:rsidRDefault="00290C57">
      <w:bookmarkStart w:id="0" w:name="_GoBack"/>
      <w:bookmarkEnd w:id="0"/>
    </w:p>
    <w:p w:rsidR="002779F3" w:rsidRPr="002779F3" w:rsidRDefault="002779F3" w:rsidP="002779F3">
      <w:pPr>
        <w:spacing w:after="0" w:line="240" w:lineRule="auto"/>
        <w:ind w:left="-150" w:right="-3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779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779F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"https://bogushevichy.schools.by/pages/pravila-ispolzovanija-bengalskih-ognej-hlopushek" \t "_blank" </w:instrText>
      </w:r>
      <w:r w:rsidRPr="002779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779F3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Правила </w:t>
      </w:r>
      <w:r w:rsidRPr="002779F3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использования</w:t>
      </w:r>
      <w:r w:rsidRPr="002779F3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 </w:t>
      </w:r>
      <w:r w:rsidRPr="002779F3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бенгальских</w:t>
      </w:r>
      <w:r w:rsidRPr="002779F3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 </w:t>
      </w:r>
      <w:r w:rsidRPr="002779F3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огней и хлопушек</w:t>
      </w:r>
    </w:p>
    <w:p w:rsidR="002779F3" w:rsidRPr="002779F3" w:rsidRDefault="002779F3" w:rsidP="002779F3">
      <w:pPr>
        <w:spacing w:after="0" w:line="240" w:lineRule="auto"/>
        <w:rPr>
          <w:rFonts w:ascii="Arial" w:eastAsia="Times New Roman" w:hAnsi="Arial" w:cs="Arial"/>
          <w:color w:val="3B4144"/>
          <w:sz w:val="30"/>
          <w:szCs w:val="30"/>
          <w:lang w:eastAsia="ru-RU"/>
        </w:rPr>
      </w:pPr>
      <w:r w:rsidRPr="002779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779F3" w:rsidRPr="002779F3" w:rsidRDefault="002779F3" w:rsidP="00277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79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 один Новый год невозможно себе представить без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хлопушек и бенгальских огней</w:t>
      </w:r>
      <w:r w:rsidRPr="002779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Эти</w:t>
      </w:r>
      <w:r w:rsidRPr="002779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изделия делают праздник более ярким и запоминающимся. Однако если они будут некачественными или неправильно использованными, то вместо радости могут принести вред.</w:t>
      </w:r>
    </w:p>
    <w:p w:rsidR="002779F3" w:rsidRPr="002779F3" w:rsidRDefault="002779F3" w:rsidP="00277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79F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Обычно люди приобрет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ают хлопушки и бенгальские огни, так как, т</w:t>
      </w:r>
      <w:r w:rsidRPr="002779F3">
        <w:rPr>
          <w:rFonts w:ascii="Times New Roman" w:eastAsia="Times New Roman" w:hAnsi="Times New Roman" w:cs="Times New Roman"/>
          <w:sz w:val="30"/>
          <w:szCs w:val="30"/>
          <w:lang w:eastAsia="ru-RU"/>
        </w:rPr>
        <w:t>акая техника является наиболее безопасной и недорогой. Однако ей также нужно уметь правильно пользоваться.</w:t>
      </w:r>
    </w:p>
    <w:p w:rsidR="002779F3" w:rsidRPr="002779F3" w:rsidRDefault="002779F3" w:rsidP="00277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779F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Как обращаться с бенгальскими огнями?</w:t>
      </w:r>
    </w:p>
    <w:p w:rsidR="002779F3" w:rsidRPr="002779F3" w:rsidRDefault="002779F3" w:rsidP="00277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79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Бенгальская свеча несложно устроена. Это небольшой отрезок проволоки из металла, покрытый специальным составом. Эффект разлетающихся искр обеспечивают покрытые оксидом опилки.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 w:rsidRPr="002779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енгальские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2779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гни бывают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разного</w:t>
      </w:r>
      <w:r w:rsidRPr="002779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цвета. Для создания различных оттенков используются химические ингредиенты. При пользовании бенгальскими огнями нужно учитывать технику безопасности:</w:t>
      </w:r>
    </w:p>
    <w:p w:rsidR="002779F3" w:rsidRPr="002779F3" w:rsidRDefault="002779F3" w:rsidP="00277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79F3">
        <w:rPr>
          <w:rFonts w:ascii="Times New Roman" w:eastAsia="Times New Roman" w:hAnsi="Times New Roman" w:cs="Times New Roman"/>
          <w:sz w:val="30"/>
          <w:szCs w:val="30"/>
          <w:lang w:eastAsia="ru-RU"/>
        </w:rPr>
        <w:t>Держите свечку за металлическое основание под наклоном к горизонтальной поверхности. Если огонек будет вертикальным, искры могут попасть на кожу и вызвать ожоги.</w:t>
      </w:r>
    </w:p>
    <w:p w:rsidR="002779F3" w:rsidRPr="002779F3" w:rsidRDefault="002779F3" w:rsidP="00277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79F3">
        <w:rPr>
          <w:rFonts w:ascii="Times New Roman" w:eastAsia="Times New Roman" w:hAnsi="Times New Roman" w:cs="Times New Roman"/>
          <w:sz w:val="30"/>
          <w:szCs w:val="30"/>
          <w:lang w:eastAsia="ru-RU"/>
        </w:rPr>
        <w:t>Бенгальская свеча считается огнеопасным изделием, поэтому поджигать ее лучше на улице.</w:t>
      </w:r>
    </w:p>
    <w:p w:rsidR="002779F3" w:rsidRPr="002779F3" w:rsidRDefault="002779F3" w:rsidP="00277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79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Перед поджогом бенгальского огня рекомендуется внимательно изучить его поверхность. На нём не должно иметься сколов и иных повреждений. Если состав отваливается, возможно,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изделие</w:t>
      </w:r>
      <w:r w:rsidRPr="002779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имеет истекший срок годности. Пользоваться ей не рекомендуется.</w:t>
      </w:r>
    </w:p>
    <w:p w:rsidR="002779F3" w:rsidRPr="002779F3" w:rsidRDefault="002779F3" w:rsidP="00277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779F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Использование хлопушек</w:t>
      </w:r>
    </w:p>
    <w:p w:rsidR="002779F3" w:rsidRPr="002779F3" w:rsidRDefault="002779F3" w:rsidP="00277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79F3">
        <w:rPr>
          <w:rFonts w:ascii="Times New Roman" w:eastAsia="Times New Roman" w:hAnsi="Times New Roman" w:cs="Times New Roman"/>
          <w:sz w:val="30"/>
          <w:szCs w:val="30"/>
          <w:lang w:eastAsia="ru-RU"/>
        </w:rPr>
        <w:t>Хлопушка является атрибутом любого праздника. Она имеет невысокую цену, но может прекрасно дополнить любое торжество. Хлопушки могут быть наполнены различными составляющими: конфетти, бумажными сердечками, лепестками роз, блестящими частицами. Хлопушка является не огнеопасными изделием, поэтому пользоваться ею можно и дома. Однако взрывать хлопушку рекомендуется в том месте, с которого можно будет быстро собрать конфетти.</w:t>
      </w:r>
    </w:p>
    <w:p w:rsidR="002779F3" w:rsidRPr="002779F3" w:rsidRDefault="002779F3" w:rsidP="00277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79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 помните о том, что хлопушка при использовании издаёт громкий звук, который может напугать маленьких детей и животных. Поэтому перед использованием хлопушки следует предупредить всех о том, что возможен громкий звук. Получить травмы от хлопушки очень сложно,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 возможно, </w:t>
      </w:r>
      <w:r w:rsidRPr="002779F3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этот атрибут является безопасным при использовании. Он может доставить много радости детям и создать настоящую атмосферу праздника.</w:t>
      </w:r>
    </w:p>
    <w:p w:rsidR="002779F3" w:rsidRPr="002779F3" w:rsidRDefault="002779F3" w:rsidP="002779F3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E76DDF" w:rsidRDefault="00E76DDF" w:rsidP="002779F3">
      <w:pPr>
        <w:spacing w:after="0" w:line="240" w:lineRule="auto"/>
      </w:pPr>
    </w:p>
    <w:sectPr w:rsidR="00E7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DF"/>
    <w:rsid w:val="002779F3"/>
    <w:rsid w:val="00290C57"/>
    <w:rsid w:val="0081399C"/>
    <w:rsid w:val="00E7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6611D-AFDA-416A-8932-05055AE3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79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6DD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779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277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ZanVR</cp:lastModifiedBy>
  <cp:revision>2</cp:revision>
  <dcterms:created xsi:type="dcterms:W3CDTF">2020-12-23T08:03:00Z</dcterms:created>
  <dcterms:modified xsi:type="dcterms:W3CDTF">2020-12-23T08:03:00Z</dcterms:modified>
</cp:coreProperties>
</file>