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12"/>
        <w:gridCol w:w="402"/>
        <w:gridCol w:w="4841"/>
      </w:tblGrid>
      <w:tr w:rsidR="00440B29" w:rsidRPr="00103FAE" w:rsidTr="0018173A">
        <w:tc>
          <w:tcPr>
            <w:tcW w:w="4254" w:type="dxa"/>
            <w:hideMark/>
          </w:tcPr>
          <w:p w:rsidR="00440B29" w:rsidRPr="00103FAE" w:rsidRDefault="00440B29" w:rsidP="0018173A">
            <w:pPr>
              <w:spacing w:line="280" w:lineRule="exact"/>
              <w:jc w:val="center"/>
              <w:rPr>
                <w:b/>
                <w:caps/>
                <w:lang w:val="be-BY"/>
              </w:rPr>
            </w:pPr>
            <w:r w:rsidRPr="00103FAE">
              <w:rPr>
                <w:b/>
                <w:caps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415" w:type="dxa"/>
          </w:tcPr>
          <w:p w:rsidR="00440B29" w:rsidRPr="00103FAE" w:rsidRDefault="00440B29" w:rsidP="0018173A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970" w:type="dxa"/>
            <w:hideMark/>
          </w:tcPr>
          <w:p w:rsidR="00440B29" w:rsidRPr="00103FAE" w:rsidRDefault="00440B29" w:rsidP="0018173A">
            <w:pPr>
              <w:spacing w:line="280" w:lineRule="exact"/>
              <w:ind w:hanging="111"/>
              <w:jc w:val="center"/>
              <w:rPr>
                <w:b/>
                <w:caps/>
              </w:rPr>
            </w:pPr>
            <w:r w:rsidRPr="00103FAE">
              <w:rPr>
                <w:b/>
                <w:caps/>
              </w:rPr>
              <w:t>Министерство образования Республики Беларусь</w:t>
            </w:r>
          </w:p>
        </w:tc>
      </w:tr>
      <w:tr w:rsidR="00440B29" w:rsidRPr="00103FAE" w:rsidTr="0018173A">
        <w:tc>
          <w:tcPr>
            <w:tcW w:w="4254" w:type="dxa"/>
            <w:hideMark/>
          </w:tcPr>
          <w:p w:rsidR="00440B29" w:rsidRDefault="00440B29" w:rsidP="0018173A">
            <w:pPr>
              <w:jc w:val="center"/>
              <w:rPr>
                <w:rFonts w:eastAsia="Times New Roman"/>
                <w:b/>
                <w:sz w:val="30"/>
                <w:szCs w:val="30"/>
                <w:lang w:val="be-BY"/>
              </w:rPr>
            </w:pPr>
          </w:p>
          <w:p w:rsidR="00440B29" w:rsidRPr="00103FAE" w:rsidRDefault="00440B29" w:rsidP="0018173A">
            <w:pPr>
              <w:jc w:val="center"/>
              <w:rPr>
                <w:rFonts w:eastAsia="Times New Roman"/>
                <w:b/>
                <w:sz w:val="30"/>
                <w:szCs w:val="30"/>
                <w:lang w:val="be-BY"/>
              </w:rPr>
            </w:pPr>
            <w:r w:rsidRPr="00103FAE">
              <w:rPr>
                <w:rFonts w:eastAsia="Times New Roman"/>
                <w:b/>
                <w:sz w:val="30"/>
                <w:szCs w:val="30"/>
                <w:lang w:val="be-BY"/>
              </w:rPr>
              <w:t>ПАСТАНОВА</w:t>
            </w:r>
          </w:p>
        </w:tc>
        <w:tc>
          <w:tcPr>
            <w:tcW w:w="415" w:type="dxa"/>
          </w:tcPr>
          <w:p w:rsidR="00440B29" w:rsidRPr="00103FAE" w:rsidRDefault="00440B29" w:rsidP="0018173A">
            <w:pPr>
              <w:jc w:val="center"/>
              <w:rPr>
                <w:rFonts w:eastAsia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4970" w:type="dxa"/>
            <w:hideMark/>
          </w:tcPr>
          <w:p w:rsidR="00440B29" w:rsidRDefault="00440B29" w:rsidP="0018173A">
            <w:pPr>
              <w:jc w:val="center"/>
              <w:rPr>
                <w:rFonts w:eastAsia="Times New Roman"/>
                <w:b/>
                <w:sz w:val="30"/>
                <w:szCs w:val="30"/>
                <w:lang w:val="be-BY"/>
              </w:rPr>
            </w:pPr>
          </w:p>
          <w:p w:rsidR="00440B29" w:rsidRPr="00103FAE" w:rsidRDefault="00440B29" w:rsidP="0018173A">
            <w:pPr>
              <w:jc w:val="center"/>
              <w:rPr>
                <w:rFonts w:eastAsia="Times New Roman"/>
                <w:b/>
                <w:sz w:val="30"/>
                <w:szCs w:val="30"/>
                <w:lang w:val="be-BY"/>
              </w:rPr>
            </w:pPr>
            <w:r w:rsidRPr="00103FAE">
              <w:rPr>
                <w:rFonts w:eastAsia="Times New Roman"/>
                <w:b/>
                <w:sz w:val="30"/>
                <w:szCs w:val="30"/>
                <w:lang w:val="be-BY"/>
              </w:rPr>
              <w:t>П</w:t>
            </w:r>
            <w:r>
              <w:rPr>
                <w:rFonts w:eastAsia="Times New Roman"/>
                <w:b/>
                <w:sz w:val="30"/>
                <w:szCs w:val="30"/>
                <w:lang w:val="be-BY"/>
              </w:rPr>
              <w:t>ОСТАНОВЛЕНИЕ</w:t>
            </w:r>
          </w:p>
        </w:tc>
      </w:tr>
      <w:tr w:rsidR="00440B29" w:rsidRPr="00103FAE" w:rsidTr="0018173A">
        <w:trPr>
          <w:trHeight w:val="1396"/>
        </w:trPr>
        <w:tc>
          <w:tcPr>
            <w:tcW w:w="4254" w:type="dxa"/>
          </w:tcPr>
          <w:p w:rsidR="00440B29" w:rsidRDefault="00440B29" w:rsidP="0018173A">
            <w:pPr>
              <w:spacing w:line="280" w:lineRule="exact"/>
              <w:rPr>
                <w:sz w:val="30"/>
                <w:szCs w:val="30"/>
              </w:rPr>
            </w:pPr>
          </w:p>
          <w:p w:rsidR="00440B29" w:rsidRPr="00103FAE" w:rsidRDefault="00440B29" w:rsidP="0018173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июля</w:t>
            </w:r>
            <w:r w:rsidRPr="00103FAE">
              <w:rPr>
                <w:sz w:val="30"/>
                <w:szCs w:val="30"/>
              </w:rPr>
              <w:t xml:space="preserve"> 2018 г. № </w:t>
            </w:r>
            <w:r>
              <w:rPr>
                <w:sz w:val="30"/>
                <w:szCs w:val="30"/>
              </w:rPr>
              <w:t>59</w:t>
            </w:r>
          </w:p>
          <w:p w:rsidR="00440B29" w:rsidRDefault="00440B29" w:rsidP="0018173A">
            <w:pPr>
              <w:spacing w:line="280" w:lineRule="exact"/>
              <w:jc w:val="center"/>
              <w:rPr>
                <w:lang w:val="be-BY"/>
              </w:rPr>
            </w:pPr>
          </w:p>
          <w:p w:rsidR="00440B29" w:rsidRPr="00103FAE" w:rsidRDefault="00440B29" w:rsidP="0018173A">
            <w:pPr>
              <w:spacing w:line="280" w:lineRule="exact"/>
              <w:jc w:val="center"/>
            </w:pPr>
            <w:r w:rsidRPr="00103FAE">
              <w:rPr>
                <w:lang w:val="be-BY"/>
              </w:rPr>
              <w:t>г.Мінск</w:t>
            </w:r>
          </w:p>
        </w:tc>
        <w:tc>
          <w:tcPr>
            <w:tcW w:w="415" w:type="dxa"/>
          </w:tcPr>
          <w:p w:rsidR="00440B29" w:rsidRPr="00103FAE" w:rsidRDefault="00440B29" w:rsidP="0018173A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970" w:type="dxa"/>
          </w:tcPr>
          <w:p w:rsidR="00440B29" w:rsidRPr="00103FAE" w:rsidRDefault="00440B29" w:rsidP="0018173A">
            <w:pPr>
              <w:spacing w:line="280" w:lineRule="exact"/>
              <w:jc w:val="center"/>
              <w:rPr>
                <w:caps/>
                <w:sz w:val="30"/>
                <w:szCs w:val="30"/>
              </w:rPr>
            </w:pPr>
          </w:p>
          <w:p w:rsidR="00440B29" w:rsidRDefault="00440B29" w:rsidP="0018173A">
            <w:pPr>
              <w:spacing w:line="280" w:lineRule="exact"/>
              <w:jc w:val="center"/>
              <w:rPr>
                <w:lang w:val="be-BY"/>
              </w:rPr>
            </w:pPr>
          </w:p>
          <w:p w:rsidR="00440B29" w:rsidRDefault="00440B29" w:rsidP="0018173A">
            <w:pPr>
              <w:spacing w:line="280" w:lineRule="exact"/>
              <w:jc w:val="center"/>
              <w:rPr>
                <w:lang w:val="be-BY"/>
              </w:rPr>
            </w:pPr>
          </w:p>
          <w:p w:rsidR="00440B29" w:rsidRDefault="00440B29" w:rsidP="0018173A">
            <w:pPr>
              <w:spacing w:line="280" w:lineRule="exact"/>
              <w:jc w:val="center"/>
              <w:rPr>
                <w:lang w:val="be-BY"/>
              </w:rPr>
            </w:pPr>
            <w:r w:rsidRPr="00103FAE">
              <w:rPr>
                <w:lang w:val="be-BY"/>
              </w:rPr>
              <w:t>г.Мінск</w:t>
            </w:r>
          </w:p>
          <w:p w:rsidR="00440B29" w:rsidRPr="00103FAE" w:rsidRDefault="00440B29" w:rsidP="0018173A">
            <w:pPr>
              <w:spacing w:line="280" w:lineRule="exact"/>
              <w:jc w:val="center"/>
              <w:rPr>
                <w:caps/>
              </w:rPr>
            </w:pPr>
          </w:p>
        </w:tc>
      </w:tr>
    </w:tbl>
    <w:p w:rsidR="00440B29" w:rsidRDefault="00440B29" w:rsidP="00440B29"/>
    <w:p w:rsidR="00440B29" w:rsidRPr="00E24913" w:rsidRDefault="00440B29" w:rsidP="00440B29">
      <w:pPr>
        <w:tabs>
          <w:tab w:val="left" w:pos="5670"/>
          <w:tab w:val="left" w:pos="5954"/>
        </w:tabs>
        <w:spacing w:line="280" w:lineRule="exact"/>
        <w:ind w:right="3514"/>
        <w:jc w:val="both"/>
        <w:rPr>
          <w:sz w:val="30"/>
          <w:szCs w:val="30"/>
        </w:rPr>
      </w:pPr>
      <w:r w:rsidRPr="00E24913">
        <w:rPr>
          <w:sz w:val="30"/>
          <w:szCs w:val="30"/>
        </w:rPr>
        <w:t>Об установлении перечня учебных предметов, по которым проводятся выпускные экзамены, форм проведения выпускных экзаменов при проведении в 201</w:t>
      </w:r>
      <w:r>
        <w:rPr>
          <w:sz w:val="30"/>
          <w:szCs w:val="30"/>
        </w:rPr>
        <w:t>8</w:t>
      </w:r>
      <w:r w:rsidRPr="00E24913">
        <w:rPr>
          <w:sz w:val="30"/>
          <w:szCs w:val="30"/>
        </w:rPr>
        <w:t>/201</w:t>
      </w:r>
      <w:r>
        <w:rPr>
          <w:sz w:val="30"/>
          <w:szCs w:val="30"/>
        </w:rPr>
        <w:t>9</w:t>
      </w:r>
      <w:r w:rsidRPr="00E24913">
        <w:rPr>
          <w:sz w:val="30"/>
          <w:szCs w:val="30"/>
        </w:rPr>
        <w:t xml:space="preserve"> учебном году итоговой аттестации учащихся при освоении содержания образовательных программ общего среднего образования</w:t>
      </w:r>
    </w:p>
    <w:p w:rsidR="00440B29" w:rsidRDefault="00440B29" w:rsidP="00440B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</w:p>
    <w:p w:rsidR="00440B29" w:rsidRDefault="00440B29" w:rsidP="00440B29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hyperlink r:id="rId4" w:history="1">
        <w:r w:rsidRPr="005773F8">
          <w:rPr>
            <w:sz w:val="30"/>
            <w:szCs w:val="30"/>
          </w:rPr>
          <w:t>пункта 4 статьи 165</w:t>
        </w:r>
      </w:hyperlink>
      <w:r>
        <w:rPr>
          <w:sz w:val="30"/>
          <w:szCs w:val="30"/>
        </w:rP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440B29" w:rsidRDefault="00440B29" w:rsidP="00440B2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Установить перечень учебных предметов, по которым проводятся выпускные экзамены, применяемый с учетом установленного в соответствии с законодательством перечня заболеваний, которые являются медицинским основанием для освобождения учащихся от выпускных экзаменов, и формы проведения выпускных экзаменов:</w:t>
      </w:r>
    </w:p>
    <w:p w:rsidR="00440B29" w:rsidRPr="00440B29" w:rsidRDefault="00440B29" w:rsidP="00440B29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440B29">
        <w:rPr>
          <w:b/>
          <w:sz w:val="30"/>
          <w:szCs w:val="30"/>
        </w:rPr>
        <w:t>1.1. по завершении обучения и воспитания на II ступени общего среднего образования учащихся при освоении содержания образовательной программы базового образования обязательными являются:</w:t>
      </w:r>
    </w:p>
    <w:p w:rsidR="00440B29" w:rsidRPr="00440B29" w:rsidRDefault="00440B29" w:rsidP="00440B29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440B29">
        <w:rPr>
          <w:b/>
          <w:sz w:val="30"/>
          <w:szCs w:val="30"/>
        </w:rPr>
        <w:t>«Белорусский язык» в письменной форме;</w:t>
      </w:r>
    </w:p>
    <w:p w:rsidR="00440B29" w:rsidRPr="00440B29" w:rsidRDefault="00440B29" w:rsidP="00440B29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440B29">
        <w:rPr>
          <w:b/>
          <w:sz w:val="30"/>
          <w:szCs w:val="30"/>
        </w:rPr>
        <w:t>«Русский язык» в письменной форме;</w:t>
      </w:r>
    </w:p>
    <w:p w:rsidR="00440B29" w:rsidRPr="00440B29" w:rsidRDefault="00440B29" w:rsidP="00440B29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440B29">
        <w:rPr>
          <w:b/>
          <w:sz w:val="30"/>
          <w:szCs w:val="30"/>
        </w:rPr>
        <w:t>«Математика» в письменной форме;</w:t>
      </w:r>
    </w:p>
    <w:p w:rsidR="00440B29" w:rsidRDefault="00440B29" w:rsidP="00440B2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 для учащихся классов, в которых обучение и воспитание на II ступени общего среднего образования осуществляются на языке национального меньшинства – польском или литовском, – наряду с учебными предметами, указанными в </w:t>
      </w:r>
      <w:hyperlink r:id="rId5" w:history="1">
        <w:r w:rsidRPr="00FB0D70">
          <w:rPr>
            <w:sz w:val="30"/>
            <w:szCs w:val="30"/>
          </w:rPr>
          <w:t>абзацах втором</w:t>
        </w:r>
      </w:hyperlink>
      <w:r>
        <w:rPr>
          <w:sz w:val="30"/>
          <w:szCs w:val="30"/>
        </w:rPr>
        <w:t>-</w:t>
      </w:r>
      <w:hyperlink r:id="rId6" w:history="1">
        <w:r>
          <w:rPr>
            <w:sz w:val="30"/>
            <w:szCs w:val="30"/>
          </w:rPr>
          <w:t>четвертом</w:t>
        </w:r>
        <w:r w:rsidRPr="00FB0D70">
          <w:rPr>
            <w:sz w:val="30"/>
            <w:szCs w:val="30"/>
          </w:rPr>
          <w:t xml:space="preserve"> подпункта 1.1</w:t>
        </w:r>
      </w:hyperlink>
      <w:r>
        <w:rPr>
          <w:sz w:val="30"/>
          <w:szCs w:val="30"/>
        </w:rPr>
        <w:t xml:space="preserve"> настоящего пункта, обязательным является «Польский язык» в письменной форме или «Литовский язык» в письменной форме;</w:t>
      </w:r>
    </w:p>
    <w:p w:rsidR="00440B29" w:rsidRDefault="00440B29" w:rsidP="00440B2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1.3. для учащихся базовой школы</w:t>
      </w:r>
      <w:r>
        <w:rPr>
          <w:sz w:val="30"/>
          <w:szCs w:val="30"/>
          <w:lang w:val="en-US"/>
        </w:rPr>
        <w:t> </w:t>
      </w:r>
      <w:r w:rsidRPr="00B424EE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колледжа искусств, средней школы </w:t>
      </w:r>
      <w:r w:rsidRPr="00B424EE">
        <w:rPr>
          <w:sz w:val="30"/>
          <w:szCs w:val="30"/>
        </w:rPr>
        <w:t>–</w:t>
      </w:r>
      <w:r>
        <w:rPr>
          <w:sz w:val="30"/>
          <w:szCs w:val="30"/>
        </w:rPr>
        <w:t> колледжа искусств, гимназии</w:t>
      </w:r>
      <w:r>
        <w:rPr>
          <w:sz w:val="30"/>
          <w:szCs w:val="30"/>
          <w:lang w:val="en-US"/>
        </w:rPr>
        <w:t> </w:t>
      </w:r>
      <w:r w:rsidRPr="00B424EE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колледжа искусств по завершении обучения и воспитания на II ступени общего среднего образования наряду с  учебными   предметами,    указанными    в     </w:t>
      </w:r>
      <w:hyperlink r:id="rId7" w:history="1">
        <w:r>
          <w:rPr>
            <w:sz w:val="30"/>
            <w:szCs w:val="30"/>
          </w:rPr>
          <w:t xml:space="preserve">абзацах </w:t>
        </w:r>
        <w:r w:rsidRPr="00FB0D70">
          <w:rPr>
            <w:sz w:val="30"/>
            <w:szCs w:val="30"/>
          </w:rPr>
          <w:lastRenderedPageBreak/>
          <w:t>втором</w:t>
        </w:r>
      </w:hyperlink>
      <w:r>
        <w:rPr>
          <w:sz w:val="30"/>
          <w:szCs w:val="30"/>
        </w:rPr>
        <w:t>-</w:t>
      </w:r>
      <w:hyperlink r:id="rId8" w:history="1">
        <w:r>
          <w:rPr>
            <w:sz w:val="30"/>
            <w:szCs w:val="30"/>
          </w:rPr>
          <w:t>четвертом</w:t>
        </w:r>
      </w:hyperlink>
      <w:r>
        <w:rPr>
          <w:sz w:val="30"/>
          <w:szCs w:val="30"/>
        </w:rPr>
        <w:t xml:space="preserve"> </w:t>
      </w:r>
      <w:r w:rsidRPr="002D1E12">
        <w:rPr>
          <w:sz w:val="30"/>
          <w:szCs w:val="30"/>
        </w:rPr>
        <w:t>подпункта 1.1</w:t>
      </w:r>
      <w:r>
        <w:rPr>
          <w:sz w:val="30"/>
          <w:szCs w:val="30"/>
        </w:rPr>
        <w:t xml:space="preserve"> </w:t>
      </w:r>
      <w:r w:rsidRPr="00FB0D70">
        <w:rPr>
          <w:sz w:val="30"/>
          <w:szCs w:val="30"/>
        </w:rPr>
        <w:t>н</w:t>
      </w:r>
      <w:r>
        <w:rPr>
          <w:sz w:val="30"/>
          <w:szCs w:val="30"/>
        </w:rPr>
        <w:t>астоящего пункта, обязательным является выпускной экзамен по выбору по одному из учебных предметов, содержание которых направлено на развитие способностей учащихся в области отдельных видов искусств, который проводится в практической форме;</w:t>
      </w:r>
    </w:p>
    <w:p w:rsidR="00440B29" w:rsidRPr="00EB3450" w:rsidRDefault="00440B29" w:rsidP="00440B2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 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 учащихся при освоении содержания образовательной программы среднего образования обязательными являются:</w:t>
      </w:r>
    </w:p>
    <w:p w:rsidR="00440B29" w:rsidRDefault="00440B29" w:rsidP="00440B2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«Математика» в письменной форме;</w:t>
      </w:r>
    </w:p>
    <w:p w:rsidR="00440B29" w:rsidRDefault="00440B29" w:rsidP="00440B2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«Белорусский язык» или «Русский язык» по выбору учащегося в письменной форме;</w:t>
      </w:r>
    </w:p>
    <w:p w:rsidR="00440B29" w:rsidRDefault="00440B29" w:rsidP="00440B2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«Иностранный язык» в устной форме;</w:t>
      </w:r>
    </w:p>
    <w:p w:rsidR="00440B29" w:rsidRDefault="00440B29" w:rsidP="00440B2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«История Беларуси» в устной форме;</w:t>
      </w:r>
    </w:p>
    <w:p w:rsidR="00440B29" w:rsidRDefault="00440B29" w:rsidP="00440B2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1.5. для учащихся классов, в которых обучение и воспитание на III ступени общего среднего образования осуществляются на языке национального меньшинства – польском или литовском, – наряду с учебными предметами, указанными в абзацах втором-пятом </w:t>
      </w:r>
      <w:hyperlink r:id="rId9" w:history="1">
        <w:r w:rsidRPr="00FB0D70">
          <w:rPr>
            <w:sz w:val="30"/>
            <w:szCs w:val="30"/>
          </w:rPr>
          <w:t>подпунк</w:t>
        </w:r>
        <w:r>
          <w:rPr>
            <w:sz w:val="30"/>
            <w:szCs w:val="30"/>
          </w:rPr>
          <w:t>та 1.4</w:t>
        </w:r>
      </w:hyperlink>
      <w:r>
        <w:t xml:space="preserve"> </w:t>
      </w:r>
      <w:r>
        <w:rPr>
          <w:sz w:val="30"/>
          <w:szCs w:val="30"/>
        </w:rPr>
        <w:t>настоящего пункта, обязательным является «Польский язык» в письменной форме или «Литовский язык» в письменной форме;</w:t>
      </w:r>
    </w:p>
    <w:p w:rsidR="00440B29" w:rsidRDefault="00440B29" w:rsidP="00440B2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1.6. для учащихся средней школы – колледжа искусств, гимназии – колледжа искусств по завершении обучения и воспитания на III ступени общего среднего образования наряду с учебными предметами, указанными в абзацах втором-пятом </w:t>
      </w:r>
      <w:hyperlink r:id="rId10" w:history="1">
        <w:r w:rsidRPr="00FB0D70">
          <w:rPr>
            <w:sz w:val="30"/>
            <w:szCs w:val="30"/>
          </w:rPr>
          <w:t>подпунк</w:t>
        </w:r>
        <w:r>
          <w:rPr>
            <w:sz w:val="30"/>
            <w:szCs w:val="30"/>
          </w:rPr>
          <w:t>та 1.4</w:t>
        </w:r>
      </w:hyperlink>
      <w:r>
        <w:t xml:space="preserve"> </w:t>
      </w:r>
      <w:r>
        <w:rPr>
          <w:sz w:val="30"/>
          <w:szCs w:val="30"/>
        </w:rPr>
        <w:t>настоящего пункта</w:t>
      </w:r>
      <w:r>
        <w:t>,</w:t>
      </w:r>
      <w:r w:rsidRPr="00FB0D70">
        <w:rPr>
          <w:sz w:val="30"/>
          <w:szCs w:val="30"/>
        </w:rPr>
        <w:t xml:space="preserve"> </w:t>
      </w:r>
      <w:r>
        <w:rPr>
          <w:sz w:val="30"/>
          <w:szCs w:val="30"/>
        </w:rPr>
        <w:t>обязательным является выпускной экзамен по выбору по одному из учебных предметов, содержание которых направлено на развитие способностей учащихся в области отдельных видов искусств,</w:t>
      </w:r>
      <w:r w:rsidRPr="00C136C0">
        <w:rPr>
          <w:sz w:val="30"/>
          <w:szCs w:val="30"/>
        </w:rPr>
        <w:t xml:space="preserve"> </w:t>
      </w:r>
      <w:r>
        <w:rPr>
          <w:sz w:val="30"/>
          <w:szCs w:val="30"/>
        </w:rPr>
        <w:t>который проводится в практической форме.</w:t>
      </w:r>
    </w:p>
    <w:p w:rsidR="00440B29" w:rsidRDefault="00440B29" w:rsidP="00440B2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 Настоящее постановление вступает в силу с 1 сентября 2018 г.</w:t>
      </w:r>
    </w:p>
    <w:p w:rsidR="00440B29" w:rsidRDefault="00440B29" w:rsidP="00440B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</w:p>
    <w:p w:rsidR="00BD034A" w:rsidRDefault="00440B29" w:rsidP="00440B29">
      <w:r>
        <w:rPr>
          <w:sz w:val="30"/>
          <w:szCs w:val="30"/>
        </w:rPr>
        <w:t>Министр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proofErr w:type="spellStart"/>
      <w:r>
        <w:rPr>
          <w:sz w:val="30"/>
          <w:szCs w:val="30"/>
        </w:rPr>
        <w:t>И.В.</w:t>
      </w:r>
      <w:r>
        <w:rPr>
          <w:sz w:val="30"/>
          <w:szCs w:val="30"/>
        </w:rPr>
        <w:t>Карпенко</w:t>
      </w:r>
      <w:bookmarkStart w:id="0" w:name="_GoBack"/>
      <w:bookmarkEnd w:id="0"/>
      <w:proofErr w:type="spellEnd"/>
    </w:p>
    <w:sectPr w:rsidR="00BD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29"/>
    <w:rsid w:val="00440B29"/>
    <w:rsid w:val="00B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BC94"/>
  <w15:chartTrackingRefBased/>
  <w15:docId w15:val="{4A44B3B8-6AC9-4942-B82E-98A2BFD3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3CD3924671A7FFF151C301B6B64B7B3C59290AE53BB0447F3D9F46E20F0F9B74BE31E4674A81A4F2E9546C0GAn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3CD3924671A7FFF151C301B6B64B7B3C59290AE53BB0447F3D9F46E20F0F9B74BE31E4674A81A4F2E9546C1GAn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3CD3924671A7FFF151C301B6B64B7B3C59290AE53BB0447F3D9F46E20F0F9B74BE31E4674A81A4F2E9546C0GAn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A3CD3924671A7FFF151C301B6B64B7B3C59290AE53BB0447F3D9F46E20F0F9B74BE31E4674A81A4F2E9546C1GAn4K" TargetMode="External"/><Relationship Id="rId10" Type="http://schemas.openxmlformats.org/officeDocument/2006/relationships/hyperlink" Target="consultantplus://offline/ref=FEA3CD3924671A7FFF151C301B6B64B7B3C59290AE53BB0447F3D9F46E20F0F9B74BE31E4674A81A4F2E9546C2GAn2K" TargetMode="External"/><Relationship Id="rId4" Type="http://schemas.openxmlformats.org/officeDocument/2006/relationships/hyperlink" Target="consultantplus://offline/ref=FEA3CD3924671A7FFF151C301B6B64B7B3C59290AE53BA0F40F5D5F46E20F0F9B74BE31E4674A81A4F2E9744C5GAnAK" TargetMode="External"/><Relationship Id="rId9" Type="http://schemas.openxmlformats.org/officeDocument/2006/relationships/hyperlink" Target="consultantplus://offline/ref=FEA3CD3924671A7FFF151C301B6B64B7B3C59290AE53BB0447F3D9F46E20F0F9B74BE31E4674A81A4F2E9546C2GAn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ZavUR</dc:creator>
  <cp:keywords/>
  <dc:description/>
  <cp:lastModifiedBy>ZavUR</cp:lastModifiedBy>
  <cp:revision>1</cp:revision>
  <dcterms:created xsi:type="dcterms:W3CDTF">2019-05-21T09:50:00Z</dcterms:created>
  <dcterms:modified xsi:type="dcterms:W3CDTF">2019-05-21T09:52:00Z</dcterms:modified>
</cp:coreProperties>
</file>